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A1303" w:rsidRPr="00F43F83" w:rsidRDefault="000D767F" w:rsidP="000D767F">
      <w:pPr>
        <w:jc w:val="both"/>
        <w:rPr>
          <w:rFonts w:cstheme="minorHAnsi"/>
          <w:sz w:val="28"/>
          <w:szCs w:val="28"/>
          <w:lang w:val="es-ES"/>
        </w:rPr>
      </w:pPr>
      <w:bookmarkStart w:id="0" w:name="_GoBack"/>
      <w:bookmarkEnd w:id="0"/>
      <w:r w:rsidRPr="00F43F83">
        <w:rPr>
          <w:rFonts w:cstheme="minorHAnsi"/>
          <w:sz w:val="28"/>
          <w:szCs w:val="28"/>
          <w:lang w:val="es-ES"/>
        </w:rPr>
        <w:t xml:space="preserve">Carlos Vitale (Buenos Aires, 1953) es Licenciado en Filología hispánica y Filología italiana. Ha publicado </w:t>
      </w:r>
      <w:r w:rsidRPr="00F43F83">
        <w:rPr>
          <w:rFonts w:cstheme="minorHAnsi"/>
          <w:i/>
          <w:sz w:val="28"/>
          <w:szCs w:val="28"/>
          <w:lang w:val="es-ES"/>
        </w:rPr>
        <w:t>Unidad de lugar</w:t>
      </w:r>
      <w:r w:rsidRPr="00F43F83">
        <w:rPr>
          <w:rFonts w:cstheme="minorHAnsi"/>
          <w:sz w:val="28"/>
          <w:szCs w:val="28"/>
          <w:lang w:val="es-ES"/>
        </w:rPr>
        <w:t xml:space="preserve">, </w:t>
      </w:r>
      <w:r w:rsidRPr="00F43F83">
        <w:rPr>
          <w:rFonts w:cstheme="minorHAnsi"/>
          <w:i/>
          <w:sz w:val="28"/>
          <w:szCs w:val="28"/>
          <w:lang w:val="es-ES"/>
        </w:rPr>
        <w:t>Descortesía del suicida</w:t>
      </w:r>
      <w:r w:rsidRPr="00F43F83">
        <w:rPr>
          <w:rFonts w:cstheme="minorHAnsi"/>
          <w:sz w:val="28"/>
          <w:szCs w:val="28"/>
          <w:lang w:val="es-ES"/>
        </w:rPr>
        <w:t xml:space="preserve">, </w:t>
      </w:r>
      <w:r w:rsidRPr="00F43F83">
        <w:rPr>
          <w:rFonts w:cstheme="minorHAnsi"/>
          <w:i/>
          <w:sz w:val="28"/>
          <w:szCs w:val="28"/>
          <w:lang w:val="es-ES"/>
        </w:rPr>
        <w:t>Cuaderno d</w:t>
      </w:r>
      <w:r w:rsidR="008231E2" w:rsidRPr="00F43F83">
        <w:rPr>
          <w:rFonts w:cstheme="minorHAnsi"/>
          <w:i/>
          <w:sz w:val="28"/>
          <w:szCs w:val="28"/>
          <w:lang w:val="es-ES"/>
        </w:rPr>
        <w:t>e l'Escala</w:t>
      </w:r>
      <w:r w:rsidR="00203EF7" w:rsidRPr="00F43F83">
        <w:rPr>
          <w:rFonts w:cstheme="minorHAnsi"/>
          <w:sz w:val="28"/>
          <w:szCs w:val="28"/>
          <w:lang w:val="es-ES"/>
        </w:rPr>
        <w:t>,</w:t>
      </w:r>
      <w:r w:rsidRPr="00F43F83">
        <w:rPr>
          <w:rFonts w:cstheme="minorHAnsi"/>
          <w:sz w:val="28"/>
          <w:szCs w:val="28"/>
          <w:lang w:val="es-ES"/>
        </w:rPr>
        <w:t xml:space="preserve"> </w:t>
      </w:r>
      <w:r w:rsidRPr="00F43F83">
        <w:rPr>
          <w:rFonts w:cstheme="minorHAnsi"/>
          <w:i/>
          <w:sz w:val="28"/>
          <w:szCs w:val="28"/>
          <w:lang w:val="es-ES"/>
        </w:rPr>
        <w:t>El poeta más crítico y otros poetas italianos</w:t>
      </w:r>
      <w:r w:rsidR="00203EF7" w:rsidRPr="00F43F83">
        <w:rPr>
          <w:rFonts w:cstheme="minorHAnsi"/>
          <w:sz w:val="28"/>
          <w:szCs w:val="28"/>
          <w:lang w:val="es-ES"/>
        </w:rPr>
        <w:t xml:space="preserve"> y </w:t>
      </w:r>
      <w:r w:rsidR="00203EF7" w:rsidRPr="00F43F83">
        <w:rPr>
          <w:rFonts w:cstheme="minorHAnsi"/>
          <w:i/>
          <w:sz w:val="28"/>
          <w:szCs w:val="28"/>
          <w:lang w:val="es-ES"/>
        </w:rPr>
        <w:t>Duermevela</w:t>
      </w:r>
      <w:r w:rsidRPr="00F43F83">
        <w:rPr>
          <w:rFonts w:cstheme="minorHAnsi"/>
          <w:sz w:val="28"/>
          <w:szCs w:val="28"/>
          <w:lang w:val="es-ES"/>
        </w:rPr>
        <w:t xml:space="preserve">. Asimismo ha traducido numerosos libros de poetas italianos y catalanes: Dino Campana (Premio de Traducción “Ultimo Novecento”), Eugenio Montale (Premio de Traducción “Ángel Crespo”), Giuseppe Ungaretti, Gerardo Vacana, Sergio Corazzini (Premio de Traducción del Ministerio Italiano de Relaciones Exteriores), Amerigo Iannacone, Libero De Libero, Joan Vinyoli, Umberto Saba (Premio de Traducción “Val di Comino”), Giuseppe Napolitano, </w:t>
      </w:r>
      <w:r w:rsidR="00F677B4" w:rsidRPr="00F43F83">
        <w:rPr>
          <w:rFonts w:cstheme="minorHAnsi"/>
          <w:sz w:val="28"/>
          <w:szCs w:val="28"/>
          <w:lang w:val="es-ES"/>
        </w:rPr>
        <w:t xml:space="preserve">Joan Vinyoli, Mario Luzi, </w:t>
      </w:r>
      <w:r w:rsidR="00DE6AB2" w:rsidRPr="00F43F83">
        <w:rPr>
          <w:rFonts w:cstheme="minorHAnsi"/>
          <w:sz w:val="28"/>
          <w:szCs w:val="28"/>
          <w:lang w:val="es-ES"/>
        </w:rPr>
        <w:t xml:space="preserve">Amelia Rosselli, </w:t>
      </w:r>
      <w:r w:rsidRPr="00F43F83">
        <w:rPr>
          <w:rFonts w:cstheme="minorHAnsi"/>
          <w:sz w:val="28"/>
          <w:szCs w:val="28"/>
          <w:lang w:val="es-ES"/>
        </w:rPr>
        <w:t xml:space="preserve">Sandro </w:t>
      </w:r>
      <w:proofErr w:type="spellStart"/>
      <w:r w:rsidRPr="00F43F83">
        <w:rPr>
          <w:rFonts w:cstheme="minorHAnsi"/>
          <w:sz w:val="28"/>
          <w:szCs w:val="28"/>
          <w:lang w:val="es-ES"/>
        </w:rPr>
        <w:t>Penna</w:t>
      </w:r>
      <w:proofErr w:type="spellEnd"/>
      <w:r w:rsidRPr="00F43F83">
        <w:rPr>
          <w:rFonts w:cstheme="minorHAnsi"/>
          <w:sz w:val="28"/>
          <w:szCs w:val="28"/>
          <w:lang w:val="es-ES"/>
        </w:rPr>
        <w:t xml:space="preserve">, Antoni </w:t>
      </w:r>
      <w:proofErr w:type="spellStart"/>
      <w:r w:rsidRPr="00F43F83">
        <w:rPr>
          <w:rFonts w:cstheme="minorHAnsi"/>
          <w:sz w:val="28"/>
          <w:szCs w:val="28"/>
          <w:lang w:val="es-ES"/>
        </w:rPr>
        <w:t>Clapés</w:t>
      </w:r>
      <w:proofErr w:type="spellEnd"/>
      <w:r w:rsidRPr="00F43F83">
        <w:rPr>
          <w:rFonts w:cstheme="minorHAnsi"/>
          <w:sz w:val="28"/>
          <w:szCs w:val="28"/>
          <w:lang w:val="es-ES"/>
        </w:rPr>
        <w:t xml:space="preserve">, Joan </w:t>
      </w:r>
      <w:proofErr w:type="spellStart"/>
      <w:r w:rsidRPr="00F43F83">
        <w:rPr>
          <w:rFonts w:cstheme="minorHAnsi"/>
          <w:sz w:val="28"/>
          <w:szCs w:val="28"/>
          <w:lang w:val="es-ES"/>
        </w:rPr>
        <w:t>Brossa</w:t>
      </w:r>
      <w:proofErr w:type="spellEnd"/>
      <w:r w:rsidRPr="00F43F83">
        <w:rPr>
          <w:rFonts w:cstheme="minorHAnsi"/>
          <w:sz w:val="28"/>
          <w:szCs w:val="28"/>
          <w:lang w:val="es-ES"/>
        </w:rPr>
        <w:t xml:space="preserve">, </w:t>
      </w:r>
      <w:proofErr w:type="spellStart"/>
      <w:r w:rsidR="006D2CEC" w:rsidRPr="00F43F83">
        <w:rPr>
          <w:rFonts w:cstheme="minorHAnsi"/>
          <w:sz w:val="28"/>
          <w:szCs w:val="28"/>
          <w:lang w:val="es-ES"/>
        </w:rPr>
        <w:t>Antònia</w:t>
      </w:r>
      <w:proofErr w:type="spellEnd"/>
      <w:r w:rsidR="006D2CEC" w:rsidRPr="00F43F83">
        <w:rPr>
          <w:rFonts w:cstheme="minorHAnsi"/>
          <w:sz w:val="28"/>
          <w:szCs w:val="28"/>
          <w:lang w:val="es-ES"/>
        </w:rPr>
        <w:t xml:space="preserve"> Vicens, </w:t>
      </w:r>
      <w:r w:rsidR="00042FBC" w:rsidRPr="00F43F83">
        <w:rPr>
          <w:rFonts w:cstheme="minorHAnsi"/>
          <w:sz w:val="28"/>
          <w:szCs w:val="28"/>
          <w:lang w:val="es-ES"/>
        </w:rPr>
        <w:t xml:space="preserve">Carles Duarte, </w:t>
      </w:r>
      <w:r w:rsidRPr="00F43F83">
        <w:rPr>
          <w:rFonts w:cstheme="minorHAnsi"/>
          <w:sz w:val="28"/>
          <w:szCs w:val="28"/>
          <w:lang w:val="es-ES"/>
        </w:rPr>
        <w:t xml:space="preserve">Josep-Ramon Bach, etc. Ha participado en festivales, lecturas y encuentros de poesía en Argentina, España, Venezuela, Armenia, Italia, Suiza, </w:t>
      </w:r>
      <w:r w:rsidR="006B6D8A" w:rsidRPr="00F43F83">
        <w:rPr>
          <w:rFonts w:cstheme="minorHAnsi"/>
          <w:sz w:val="28"/>
          <w:szCs w:val="28"/>
          <w:lang w:val="es-ES"/>
        </w:rPr>
        <w:t xml:space="preserve">Suecia, </w:t>
      </w:r>
      <w:r w:rsidRPr="00F43F83">
        <w:rPr>
          <w:rFonts w:cstheme="minorHAnsi"/>
          <w:sz w:val="28"/>
          <w:szCs w:val="28"/>
          <w:lang w:val="es-ES"/>
        </w:rPr>
        <w:t xml:space="preserve">Rumania, Estonia, Grecia, Bulgaria y Francia. </w:t>
      </w:r>
      <w:r w:rsidR="006D2CEC" w:rsidRPr="00F43F83">
        <w:rPr>
          <w:rFonts w:cstheme="minorHAnsi"/>
          <w:sz w:val="28"/>
          <w:szCs w:val="28"/>
          <w:lang w:val="es-ES"/>
        </w:rPr>
        <w:t xml:space="preserve">Sus libros han sido traducidos al francés, italiano, armenio, estonio, </w:t>
      </w:r>
      <w:r w:rsidR="001D562D" w:rsidRPr="00F43F83">
        <w:rPr>
          <w:rFonts w:cstheme="minorHAnsi"/>
          <w:sz w:val="28"/>
          <w:szCs w:val="28"/>
          <w:lang w:val="es-ES"/>
        </w:rPr>
        <w:t xml:space="preserve">catalán, </w:t>
      </w:r>
      <w:r w:rsidR="006D2CEC" w:rsidRPr="00F43F83">
        <w:rPr>
          <w:rFonts w:cstheme="minorHAnsi"/>
          <w:sz w:val="28"/>
          <w:szCs w:val="28"/>
          <w:lang w:val="es-ES"/>
        </w:rPr>
        <w:t>griego</w:t>
      </w:r>
      <w:r w:rsidR="001D562D" w:rsidRPr="00F43F83">
        <w:rPr>
          <w:rFonts w:cstheme="minorHAnsi"/>
          <w:sz w:val="28"/>
          <w:szCs w:val="28"/>
          <w:lang w:val="es-ES"/>
        </w:rPr>
        <w:t xml:space="preserve"> y </w:t>
      </w:r>
      <w:r w:rsidR="006D2CEC" w:rsidRPr="00F43F83">
        <w:rPr>
          <w:rFonts w:cstheme="minorHAnsi"/>
          <w:sz w:val="28"/>
          <w:szCs w:val="28"/>
          <w:lang w:val="es-ES"/>
        </w:rPr>
        <w:t>búlgaro</w:t>
      </w:r>
      <w:r w:rsidR="001D562D" w:rsidRPr="00F43F83">
        <w:rPr>
          <w:rFonts w:cstheme="minorHAnsi"/>
          <w:sz w:val="28"/>
          <w:szCs w:val="28"/>
          <w:lang w:val="es-ES"/>
        </w:rPr>
        <w:t>.</w:t>
      </w:r>
      <w:r w:rsidR="006D2CEC" w:rsidRPr="00F43F83">
        <w:rPr>
          <w:rFonts w:cstheme="minorHAnsi"/>
          <w:sz w:val="28"/>
          <w:szCs w:val="28"/>
          <w:lang w:val="es-ES"/>
        </w:rPr>
        <w:t xml:space="preserve"> </w:t>
      </w:r>
      <w:r w:rsidR="00F677B4" w:rsidRPr="00F43F83">
        <w:rPr>
          <w:rFonts w:cstheme="minorHAnsi"/>
          <w:sz w:val="28"/>
          <w:szCs w:val="28"/>
          <w:lang w:val="es-ES"/>
        </w:rPr>
        <w:t xml:space="preserve">En 2015 obtuvo el VI Premio José Luis Giménez-Frontín por su contribución al acercamiento entre culturas diversas. </w:t>
      </w:r>
      <w:r w:rsidRPr="00F43F83">
        <w:rPr>
          <w:rFonts w:cstheme="minorHAnsi"/>
          <w:sz w:val="28"/>
          <w:szCs w:val="28"/>
          <w:lang w:val="es-ES"/>
        </w:rPr>
        <w:t>Reside en Barcelona desde 1981.</w:t>
      </w:r>
    </w:p>
    <w:p w:rsidR="00534CD2" w:rsidRPr="00F43F83" w:rsidRDefault="00534CD2" w:rsidP="000D767F">
      <w:pPr>
        <w:jc w:val="both"/>
        <w:rPr>
          <w:rFonts w:cstheme="minorHAnsi"/>
          <w:sz w:val="28"/>
          <w:szCs w:val="28"/>
          <w:lang w:val="pl-PL"/>
        </w:rPr>
      </w:pPr>
    </w:p>
    <w:sectPr w:rsidR="00534CD2" w:rsidRPr="00F43F8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767F"/>
    <w:rsid w:val="00042FBC"/>
    <w:rsid w:val="000D767F"/>
    <w:rsid w:val="000F0549"/>
    <w:rsid w:val="001D562D"/>
    <w:rsid w:val="00203EF7"/>
    <w:rsid w:val="00236102"/>
    <w:rsid w:val="003F0728"/>
    <w:rsid w:val="00410E18"/>
    <w:rsid w:val="004E5AE2"/>
    <w:rsid w:val="00520843"/>
    <w:rsid w:val="00534CD2"/>
    <w:rsid w:val="00572E69"/>
    <w:rsid w:val="006163AF"/>
    <w:rsid w:val="0063370B"/>
    <w:rsid w:val="006B6D8A"/>
    <w:rsid w:val="006D2CEC"/>
    <w:rsid w:val="008231E2"/>
    <w:rsid w:val="008C7B63"/>
    <w:rsid w:val="008E05C2"/>
    <w:rsid w:val="00920C25"/>
    <w:rsid w:val="00B43E5B"/>
    <w:rsid w:val="00D11F85"/>
    <w:rsid w:val="00D81381"/>
    <w:rsid w:val="00DA1303"/>
    <w:rsid w:val="00DE6AB2"/>
    <w:rsid w:val="00E41C5B"/>
    <w:rsid w:val="00EB14CF"/>
    <w:rsid w:val="00F43F83"/>
    <w:rsid w:val="00F677B4"/>
    <w:rsid w:val="00F949CE"/>
    <w:rsid w:val="00FD0F7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0124B07-F8EA-4463-B3F9-4EA130E40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it-IT"/>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HTMLconformatoprevio">
    <w:name w:val="HTML Preformatted"/>
    <w:basedOn w:val="Normal"/>
    <w:link w:val="HTMLconformatoprevioCar"/>
    <w:uiPriority w:val="99"/>
    <w:semiHidden/>
    <w:unhideWhenUsed/>
    <w:rsid w:val="00F43F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semiHidden/>
    <w:rsid w:val="00F43F83"/>
    <w:rPr>
      <w:rFonts w:ascii="Courier New" w:eastAsia="Times New Roman" w:hAnsi="Courier New" w:cs="Courier New"/>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13505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188</Words>
  <Characters>1035</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 2</dc:creator>
  <cp:lastModifiedBy>Microsoft Office User</cp:lastModifiedBy>
  <cp:revision>2</cp:revision>
  <dcterms:created xsi:type="dcterms:W3CDTF">2021-09-12T14:30:00Z</dcterms:created>
  <dcterms:modified xsi:type="dcterms:W3CDTF">2021-09-12T14:30:00Z</dcterms:modified>
</cp:coreProperties>
</file>