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86A" w:rsidRPr="0022786A" w:rsidRDefault="0022786A" w:rsidP="0022786A">
      <w:pPr>
        <w:shd w:val="clear" w:color="auto" w:fill="FFFFFF"/>
        <w:jc w:val="both"/>
        <w:rPr>
          <w:rFonts w:ascii="Calibri" w:eastAsia="Times New Roman" w:hAnsi="Calibri" w:cs="Times New Roman"/>
          <w:sz w:val="28"/>
          <w:szCs w:val="28"/>
        </w:rPr>
      </w:pP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Colombia, Medellín, 1987. Docente de Literatura y Edición de textos en las universidades UPB y EAFIT. Magíster en Escrituras Creativas (Universidad EAFIT) y Filóloga Hispanista (Universidad de Antioquia). Obtuvo el I Premio de poesía Ciudad de Medellín, convocado por la Corporación de Arte y Poesía Prometeo (2011), la IX Beca a la Creación de Poesía de la Alcaldía de Medellín (2012), el primer puesto en el XXX Concurso Nacional Universitario de Poesía de la Universidad Externado de Colombia (2017), la Beca a la Creación de Literatura Infantil con enfoque de diversidad (2019) y el Estímulo de Presupuesto Participativo para creadores de la Alcaldía de Medellín (2019). Varios de sus poemas han sido publicados en revistas nacionales e internacionales. Libros publicados: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Entre árboles y piedras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 (Bogotá: Planeta, 2013),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Campanario de cen</w:t>
      </w:r>
      <w:bookmarkStart w:id="0" w:name="_GoBack"/>
      <w:bookmarkEnd w:id="0"/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izas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 (El Salvador: La Chifurnia Editorial, 2016),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La hierba abre su latido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 (Bogotá: Universidad Externado de Colombia, 2018),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Rastros-rostros: altares análogos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 (Medellín: Corporación La Bisagra, 2019),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Margarita despierta 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 xml:space="preserve">(Medellín: Colección Historias Diversas de la Alcaldía de Medellín). </w:t>
      </w:r>
      <w:proofErr w:type="spellStart"/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Cocreadora</w:t>
      </w:r>
      <w:proofErr w:type="spellEnd"/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 xml:space="preserve"> de </w:t>
      </w:r>
      <w:r w:rsidRPr="0022786A">
        <w:rPr>
          <w:rFonts w:ascii="Arial" w:eastAsia="Times New Roman" w:hAnsi="Arial" w:cs="Arial"/>
          <w:i/>
          <w:iCs/>
          <w:sz w:val="28"/>
          <w:szCs w:val="28"/>
          <w:shd w:val="clear" w:color="auto" w:fill="FFFFFF"/>
        </w:rPr>
        <w:t>Milhojas, juegos de escritura</w:t>
      </w:r>
      <w:r w:rsidRPr="0022786A">
        <w:rPr>
          <w:rFonts w:ascii="Arial" w:eastAsia="Times New Roman" w:hAnsi="Arial" w:cs="Arial"/>
          <w:sz w:val="28"/>
          <w:szCs w:val="28"/>
          <w:shd w:val="clear" w:color="auto" w:fill="FFFFFF"/>
        </w:rPr>
        <w:t> (Medellín: Editorial EAFIT, 2019).</w:t>
      </w:r>
    </w:p>
    <w:p w:rsidR="0022786A" w:rsidRPr="0022786A" w:rsidRDefault="0022786A" w:rsidP="0022786A">
      <w:pPr>
        <w:jc w:val="both"/>
        <w:rPr>
          <w:rFonts w:ascii="Times" w:eastAsia="Times New Roman" w:hAnsi="Times" w:cs="Times New Roman"/>
          <w:sz w:val="28"/>
          <w:szCs w:val="28"/>
        </w:rPr>
      </w:pPr>
    </w:p>
    <w:p w:rsidR="0000072B" w:rsidRDefault="0000072B"/>
    <w:sectPr w:rsidR="0000072B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86A"/>
    <w:rsid w:val="0000072B"/>
    <w:rsid w:val="0022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FEC3E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Enfasis">
    <w:name w:val="Emphasis"/>
    <w:basedOn w:val="Fuentedeprrafopredeter"/>
    <w:uiPriority w:val="20"/>
    <w:qFormat/>
    <w:rsid w:val="0022786A"/>
    <w:rPr>
      <w:i/>
      <w:i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Enfasis">
    <w:name w:val="Emphasis"/>
    <w:basedOn w:val="Fuentedeprrafopredeter"/>
    <w:uiPriority w:val="20"/>
    <w:qFormat/>
    <w:rsid w:val="0022786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571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1029</Characters>
  <Application>Microsoft Macintosh Word</Application>
  <DocSecurity>0</DocSecurity>
  <Lines>8</Lines>
  <Paragraphs>2</Paragraphs>
  <ScaleCrop>false</ScaleCrop>
  <Company>Sibarytas</Company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1</cp:revision>
  <dcterms:created xsi:type="dcterms:W3CDTF">2020-09-02T20:15:00Z</dcterms:created>
  <dcterms:modified xsi:type="dcterms:W3CDTF">2020-09-02T20:16:00Z</dcterms:modified>
</cp:coreProperties>
</file>