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A6F" w:rsidRPr="005922D9" w:rsidRDefault="00524A6F" w:rsidP="00524A6F">
      <w:pPr>
        <w:pStyle w:val="Standard"/>
        <w:jc w:val="both"/>
      </w:pP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Juan G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uillermo</w:t>
      </w:r>
      <w:bookmarkStart w:id="0" w:name="_GoBack"/>
      <w:bookmarkEnd w:id="0"/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Sánchez Martínez </w:t>
      </w:r>
      <w:proofErr w:type="spellStart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naci</w:t>
      </w:r>
      <w:proofErr w:type="spellEnd"/>
      <w:r>
        <w:rPr>
          <w:rFonts w:ascii="Arial" w:hAnsi="Arial" w:cs="Arial"/>
          <w:color w:val="222222"/>
          <w:sz w:val="22"/>
          <w:szCs w:val="22"/>
          <w:shd w:val="clear" w:color="auto" w:fill="FFFFFF"/>
          <w:lang w:val="es-CO"/>
        </w:rPr>
        <w:t xml:space="preserve">ó en </w:t>
      </w:r>
      <w:proofErr w:type="spellStart"/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Bakatá</w:t>
      </w:r>
      <w:proofErr w:type="spellEnd"/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/Bogotá,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en los Andes colombianos.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D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edica su escritura creativa y académica a las expresiones culturales de los pueblos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originarios de </w:t>
      </w:r>
      <w:proofErr w:type="spellStart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Abya-Yala</w:t>
      </w:r>
      <w:proofErr w:type="spellEnd"/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y a sus modos de estar en el mundo. Es poeta, narrador y ensayista. Coeditor y traductor de la revista multilingüe en línea </w:t>
      </w:r>
      <w:proofErr w:type="spellStart"/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>Siwar</w:t>
      </w:r>
      <w:proofErr w:type="spellEnd"/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 xml:space="preserve"> Mayu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, </w:t>
      </w:r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>río de colibríes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. Ha publicado los libros de poesía </w:t>
      </w:r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>Río 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(2010), </w:t>
      </w:r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>Salvia 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(2014) y </w:t>
      </w:r>
      <w:r w:rsidRPr="005922D9">
        <w:rPr>
          <w:rFonts w:ascii="Arial" w:hAnsi="Arial" w:cs="Arial"/>
          <w:i/>
          <w:iCs/>
          <w:color w:val="222222"/>
          <w:sz w:val="22"/>
          <w:szCs w:val="22"/>
          <w:shd w:val="clear" w:color="auto" w:fill="FFFFFF"/>
        </w:rPr>
        <w:t>Altamar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 (2017),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este último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galardonado en 2016 con el Premio Nacional de la Universidad de Antioquia en Colombia. 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  <w:lang w:val="es-ES_tradnl"/>
        </w:rPr>
        <w:t>Sus libros más recientes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  <w:lang w:val="es-ES_tradnl"/>
        </w:rPr>
        <w:t xml:space="preserve"> son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  <w:lang w:val="es-ES_tradnl"/>
        </w:rPr>
        <w:t xml:space="preserve">: </w:t>
      </w:r>
      <w:proofErr w:type="spellStart"/>
      <w:r w:rsidRPr="005922D9">
        <w:rPr>
          <w:rFonts w:ascii="Arial" w:hAnsi="Arial" w:cs="Arial"/>
          <w:i/>
          <w:iCs/>
          <w:sz w:val="22"/>
          <w:szCs w:val="22"/>
          <w:lang w:val="es-ES_tradnl"/>
        </w:rPr>
        <w:t>Muyurina</w:t>
      </w:r>
      <w:proofErr w:type="spellEnd"/>
      <w:r w:rsidRPr="005922D9">
        <w:rPr>
          <w:rFonts w:ascii="Arial" w:hAnsi="Arial" w:cs="Arial"/>
          <w:i/>
          <w:iCs/>
          <w:sz w:val="22"/>
          <w:szCs w:val="22"/>
          <w:lang w:val="es-ES_tradnl"/>
        </w:rPr>
        <w:t xml:space="preserve"> y el presente profundo. Poéticas andino-amazónicas</w:t>
      </w:r>
      <w:r>
        <w:rPr>
          <w:rFonts w:ascii="Arial" w:hAnsi="Arial" w:cs="Arial"/>
          <w:sz w:val="22"/>
          <w:szCs w:val="22"/>
          <w:lang w:val="es-ES_tradnl"/>
        </w:rPr>
        <w:t xml:space="preserve"> </w:t>
      </w:r>
      <w:r w:rsidRPr="005922D9">
        <w:rPr>
          <w:rFonts w:ascii="Arial" w:hAnsi="Arial" w:cs="Arial"/>
          <w:sz w:val="22"/>
          <w:szCs w:val="22"/>
          <w:lang w:val="es-ES_tradnl"/>
        </w:rPr>
        <w:t>(</w:t>
      </w:r>
      <w:proofErr w:type="spellStart"/>
      <w:r w:rsidRPr="005922D9">
        <w:rPr>
          <w:rFonts w:ascii="Arial" w:hAnsi="Arial" w:cs="Arial"/>
          <w:sz w:val="22"/>
          <w:szCs w:val="22"/>
          <w:lang w:val="es-ES_tradnl"/>
        </w:rPr>
        <w:t>Pakarina</w:t>
      </w:r>
      <w:proofErr w:type="spellEnd"/>
      <w:r w:rsidRPr="005922D9">
        <w:rPr>
          <w:rFonts w:ascii="Arial" w:hAnsi="Arial" w:cs="Arial"/>
          <w:sz w:val="22"/>
          <w:szCs w:val="22"/>
          <w:lang w:val="es-ES_tradnl"/>
        </w:rPr>
        <w:t>/</w:t>
      </w:r>
      <w:proofErr w:type="spellStart"/>
      <w:r w:rsidRPr="005922D9">
        <w:rPr>
          <w:rFonts w:ascii="Arial" w:hAnsi="Arial" w:cs="Arial"/>
          <w:sz w:val="22"/>
          <w:szCs w:val="22"/>
          <w:lang w:val="es-ES_tradnl"/>
        </w:rPr>
        <w:t>Hawansuyo</w:t>
      </w:r>
      <w:proofErr w:type="spellEnd"/>
      <w:r w:rsidRPr="005922D9">
        <w:rPr>
          <w:rFonts w:ascii="Arial" w:hAnsi="Arial" w:cs="Arial"/>
          <w:sz w:val="22"/>
          <w:szCs w:val="22"/>
          <w:lang w:val="es-ES_tradnl"/>
        </w:rPr>
        <w:t xml:space="preserve">, 2019); y </w:t>
      </w:r>
      <w:r w:rsidRPr="005922D9">
        <w:rPr>
          <w:rFonts w:ascii="Arial" w:hAnsi="Arial" w:cs="Arial"/>
          <w:i/>
          <w:iCs/>
          <w:sz w:val="22"/>
          <w:szCs w:val="22"/>
          <w:lang w:val="es-ES_tradnl"/>
        </w:rPr>
        <w:t xml:space="preserve">Cine, literatura y Arte contra el </w:t>
      </w:r>
      <w:proofErr w:type="spellStart"/>
      <w:r w:rsidRPr="005922D9">
        <w:rPr>
          <w:rFonts w:ascii="Arial" w:hAnsi="Arial" w:cs="Arial"/>
          <w:i/>
          <w:iCs/>
          <w:sz w:val="22"/>
          <w:szCs w:val="22"/>
          <w:lang w:val="es-ES_tradnl"/>
        </w:rPr>
        <w:t>extractivismo</w:t>
      </w:r>
      <w:proofErr w:type="spellEnd"/>
      <w:r w:rsidRPr="005922D9">
        <w:rPr>
          <w:rFonts w:ascii="Arial" w:hAnsi="Arial" w:cs="Arial"/>
          <w:i/>
          <w:iCs/>
          <w:sz w:val="22"/>
          <w:szCs w:val="22"/>
          <w:lang w:val="es-ES_tradnl"/>
        </w:rPr>
        <w:t xml:space="preserve"> en América Latina.</w:t>
      </w:r>
      <w:r w:rsidRPr="005922D9">
        <w:rPr>
          <w:rFonts w:ascii="Arial" w:hAnsi="Arial" w:cs="Arial"/>
          <w:sz w:val="22"/>
          <w:szCs w:val="22"/>
          <w:lang w:val="es-ES_tradnl"/>
        </w:rPr>
        <w:t xml:space="preserve"> </w:t>
      </w:r>
      <w:r w:rsidRPr="005922D9">
        <w:rPr>
          <w:rFonts w:ascii="Arial" w:hAnsi="Arial" w:cs="Arial"/>
          <w:i/>
          <w:iCs/>
          <w:sz w:val="22"/>
          <w:szCs w:val="22"/>
          <w:lang w:val="es-CO"/>
        </w:rPr>
        <w:t xml:space="preserve">Dialogo 22.1 </w:t>
      </w:r>
      <w:r w:rsidRPr="005922D9">
        <w:rPr>
          <w:rFonts w:ascii="Arial" w:hAnsi="Arial" w:cs="Arial"/>
          <w:sz w:val="22"/>
          <w:szCs w:val="22"/>
          <w:lang w:val="es-CO"/>
        </w:rPr>
        <w:t>(DePaul University, 2019).</w:t>
      </w:r>
      <w:r w:rsidRPr="005922D9">
        <w:rPr>
          <w:rFonts w:ascii="Arial" w:hAnsi="Arial" w:cs="Arial"/>
          <w:sz w:val="22"/>
          <w:szCs w:val="22"/>
        </w:rPr>
        <w:t xml:space="preserve"> </w:t>
      </w:r>
      <w:r w:rsidRPr="005922D9">
        <w:rPr>
          <w:rFonts w:ascii="Arial" w:hAnsi="Arial" w:cs="Arial"/>
          <w:color w:val="222222"/>
          <w:sz w:val="22"/>
          <w:szCs w:val="22"/>
          <w:shd w:val="clear" w:color="auto" w:fill="FFFFFF"/>
        </w:rPr>
        <w:t>Actualmente es profesor en la Universidad de Carolina del Norte Asheville, en el Departamento de Lenguas y Literaturas, y de Estudios Indígenas.</w:t>
      </w:r>
      <w:r w:rsidRPr="005922D9">
        <w:rPr>
          <w:rFonts w:ascii="Arial" w:hAnsi="Arial" w:cs="Arial"/>
          <w:color w:val="222222"/>
          <w:sz w:val="20"/>
          <w:szCs w:val="20"/>
          <w:shd w:val="clear" w:color="auto" w:fill="FFFFFF"/>
        </w:rPr>
        <w:t> </w:t>
      </w:r>
    </w:p>
    <w:p w:rsidR="0000072B" w:rsidRDefault="0000072B"/>
    <w:sectPr w:rsidR="0000072B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A6F"/>
    <w:rsid w:val="0000072B"/>
    <w:rsid w:val="0052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FEC3E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24A6F"/>
    <w:pPr>
      <w:suppressAutoHyphens/>
      <w:autoSpaceDN w:val="0"/>
      <w:textAlignment w:val="baseline"/>
    </w:pPr>
    <w:rPr>
      <w:rFonts w:ascii="Times New Roman" w:eastAsia="Times New Roman" w:hAnsi="Times New Roman" w:cs="Times New Roman"/>
      <w:kern w:val="3"/>
      <w:lang w:val="es-ES" w:eastAsia="zh-C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24A6F"/>
    <w:pPr>
      <w:suppressAutoHyphens/>
      <w:autoSpaceDN w:val="0"/>
      <w:textAlignment w:val="baseline"/>
    </w:pPr>
    <w:rPr>
      <w:rFonts w:ascii="Times New Roman" w:eastAsia="Times New Roman" w:hAnsi="Times New Roman" w:cs="Times New Roman"/>
      <w:kern w:val="3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759</Characters>
  <Application>Microsoft Macintosh Word</Application>
  <DocSecurity>0</DocSecurity>
  <Lines>6</Lines>
  <Paragraphs>1</Paragraphs>
  <ScaleCrop>false</ScaleCrop>
  <Company>Sibarytas</Company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1</cp:revision>
  <dcterms:created xsi:type="dcterms:W3CDTF">2020-11-25T16:07:00Z</dcterms:created>
  <dcterms:modified xsi:type="dcterms:W3CDTF">2020-11-25T16:08:00Z</dcterms:modified>
</cp:coreProperties>
</file>