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63AE" w:rsidRPr="001363AE" w:rsidRDefault="001363AE" w:rsidP="001363AE">
      <w:pPr>
        <w:pStyle w:val="subtitle"/>
        <w:spacing w:before="0" w:beforeAutospacing="0"/>
        <w:jc w:val="both"/>
        <w:rPr>
          <w:rFonts w:ascii="Arial" w:hAnsi="Arial" w:cs="Arial"/>
          <w:sz w:val="28"/>
          <w:szCs w:val="28"/>
        </w:rPr>
      </w:pPr>
      <w:r w:rsidRPr="001363AE">
        <w:rPr>
          <w:rFonts w:ascii="Arial" w:hAnsi="Arial" w:cs="Arial"/>
          <w:sz w:val="28"/>
          <w:szCs w:val="28"/>
        </w:rPr>
        <w:t xml:space="preserve">DANIEL DÍAZ MANTILLA. </w:t>
      </w:r>
      <w:r w:rsidRPr="001363AE">
        <w:rPr>
          <w:rFonts w:ascii="Arial" w:hAnsi="Arial" w:cs="Arial"/>
          <w:sz w:val="28"/>
          <w:szCs w:val="28"/>
        </w:rPr>
        <w:t xml:space="preserve">La Habana, </w:t>
      </w:r>
      <w:r w:rsidRPr="001363AE">
        <w:rPr>
          <w:rFonts w:ascii="Arial" w:hAnsi="Arial" w:cs="Arial"/>
          <w:sz w:val="28"/>
          <w:szCs w:val="28"/>
        </w:rPr>
        <w:t xml:space="preserve">Cuba. </w:t>
      </w:r>
      <w:r w:rsidRPr="001363AE">
        <w:rPr>
          <w:rFonts w:ascii="Arial" w:hAnsi="Arial" w:cs="Arial"/>
          <w:sz w:val="28"/>
          <w:szCs w:val="28"/>
        </w:rPr>
        <w:t>1970. Narrador, poeta y ensayista</w:t>
      </w:r>
      <w:r w:rsidRPr="001363AE">
        <w:rPr>
          <w:rFonts w:ascii="Arial" w:hAnsi="Arial" w:cs="Arial"/>
          <w:color w:val="343434"/>
          <w:sz w:val="28"/>
          <w:szCs w:val="28"/>
        </w:rPr>
        <w:t>Licenciado en Lengua Inglesa, actualmente trabaja como editor de la revista literaria </w:t>
      </w:r>
      <w:r w:rsidRPr="001363AE">
        <w:rPr>
          <w:rStyle w:val="nfasis"/>
          <w:rFonts w:ascii="Arial" w:hAnsi="Arial" w:cs="Arial"/>
          <w:color w:val="343434"/>
          <w:sz w:val="28"/>
          <w:szCs w:val="28"/>
        </w:rPr>
        <w:t>La Letra del Escriba</w:t>
      </w:r>
      <w:r w:rsidRPr="001363AE">
        <w:rPr>
          <w:rFonts w:ascii="Arial" w:hAnsi="Arial" w:cs="Arial"/>
          <w:color w:val="343434"/>
          <w:sz w:val="28"/>
          <w:szCs w:val="28"/>
        </w:rPr>
        <w:t>. Ha publicado </w:t>
      </w:r>
      <w:r w:rsidRPr="001363AE">
        <w:rPr>
          <w:rStyle w:val="nfasis"/>
          <w:rFonts w:ascii="Arial" w:hAnsi="Arial" w:cs="Arial"/>
          <w:color w:val="343434"/>
          <w:sz w:val="28"/>
          <w:szCs w:val="28"/>
        </w:rPr>
        <w:t>Las palmeras domésticas</w:t>
      </w:r>
      <w:r w:rsidRPr="001363AE">
        <w:rPr>
          <w:rFonts w:ascii="Arial" w:hAnsi="Arial" w:cs="Arial"/>
          <w:color w:val="343434"/>
          <w:sz w:val="28"/>
          <w:szCs w:val="28"/>
        </w:rPr>
        <w:t> (narrativa, Premio Calendario 1996), </w:t>
      </w:r>
      <w:r w:rsidRPr="001363AE">
        <w:rPr>
          <w:rStyle w:val="nfasis"/>
          <w:rFonts w:ascii="Arial" w:hAnsi="Arial" w:cs="Arial"/>
          <w:color w:val="343434"/>
          <w:sz w:val="28"/>
          <w:szCs w:val="28"/>
        </w:rPr>
        <w:t>en·trance</w:t>
      </w:r>
      <w:r w:rsidRPr="001363AE">
        <w:rPr>
          <w:rFonts w:ascii="Arial" w:hAnsi="Arial" w:cs="Arial"/>
          <w:color w:val="343434"/>
          <w:sz w:val="28"/>
          <w:szCs w:val="28"/>
        </w:rPr>
        <w:t> (narrativa, Premio Abril 1997), </w:t>
      </w:r>
      <w:r w:rsidRPr="001363AE">
        <w:rPr>
          <w:rStyle w:val="nfasis"/>
          <w:rFonts w:ascii="Arial" w:hAnsi="Arial" w:cs="Arial"/>
          <w:color w:val="343434"/>
          <w:sz w:val="28"/>
          <w:szCs w:val="28"/>
        </w:rPr>
        <w:t>Templos y turbulencias</w:t>
      </w:r>
      <w:r w:rsidRPr="001363AE">
        <w:rPr>
          <w:rFonts w:ascii="Arial" w:hAnsi="Arial" w:cs="Arial"/>
          <w:color w:val="343434"/>
          <w:sz w:val="28"/>
          <w:szCs w:val="28"/>
        </w:rPr>
        <w:t> (poesía, 2004), </w:t>
      </w:r>
      <w:r w:rsidRPr="001363AE">
        <w:rPr>
          <w:rStyle w:val="nfasis"/>
          <w:rFonts w:ascii="Arial" w:hAnsi="Arial" w:cs="Arial"/>
          <w:color w:val="343434"/>
          <w:sz w:val="28"/>
          <w:szCs w:val="28"/>
        </w:rPr>
        <w:t>Regreso a Utopía</w:t>
      </w:r>
      <w:r w:rsidRPr="001363AE">
        <w:rPr>
          <w:rFonts w:ascii="Arial" w:hAnsi="Arial" w:cs="Arial"/>
          <w:color w:val="343434"/>
          <w:sz w:val="28"/>
          <w:szCs w:val="28"/>
        </w:rPr>
        <w:t> (novela, 2007) y </w:t>
      </w:r>
      <w:r w:rsidRPr="001363AE">
        <w:rPr>
          <w:rStyle w:val="nfasis"/>
          <w:rFonts w:ascii="Arial" w:hAnsi="Arial" w:cs="Arial"/>
          <w:color w:val="343434"/>
          <w:sz w:val="28"/>
          <w:szCs w:val="28"/>
        </w:rPr>
        <w:t>Los senderos despiertos</w:t>
      </w:r>
      <w:r w:rsidRPr="001363AE">
        <w:rPr>
          <w:rFonts w:ascii="Arial" w:hAnsi="Arial" w:cs="Arial"/>
          <w:color w:val="343434"/>
          <w:sz w:val="28"/>
          <w:szCs w:val="28"/>
        </w:rPr>
        <w:t> (poesía, Premio Fundación de la Ciudad de Matanzas 2007). El Instituto Cubano del Libro le otorgó en 1998 la Beca de Creación Dador y en 1999 el Premio Temas de Ensayo en la modalidad de Humanidades. Sus textos aparecen con frecuen</w:t>
      </w:r>
      <w:r w:rsidRPr="001363AE">
        <w:rPr>
          <w:rFonts w:ascii="Arial" w:hAnsi="Arial" w:cs="Arial"/>
          <w:color w:val="343434"/>
          <w:sz w:val="28"/>
          <w:szCs w:val="28"/>
        </w:rPr>
        <w:softHyphen/>
        <w:t xml:space="preserve">cia en las revistas culturales del país y se incluyen en antologías de la literatura cubana actual editadas </w:t>
      </w:r>
      <w:bookmarkStart w:id="0" w:name="_GoBack"/>
      <w:bookmarkEnd w:id="0"/>
      <w:r w:rsidRPr="001363AE">
        <w:rPr>
          <w:rFonts w:ascii="Arial" w:hAnsi="Arial" w:cs="Arial"/>
          <w:color w:val="343434"/>
          <w:sz w:val="28"/>
          <w:szCs w:val="28"/>
        </w:rPr>
        <w:t>en varios países de América y Europa.</w:t>
      </w:r>
    </w:p>
    <w:p w:rsidR="00A4281F" w:rsidRDefault="00A4281F"/>
    <w:sectPr w:rsidR="00A4281F" w:rsidSect="00C832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AE"/>
    <w:rsid w:val="001363AE"/>
    <w:rsid w:val="00A4281F"/>
    <w:rsid w:val="00C8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276A846"/>
  <w15:chartTrackingRefBased/>
  <w15:docId w15:val="{406D4496-6CBB-484B-ACD3-A0B566EC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1363AE"/>
    <w:rPr>
      <w:i/>
      <w:iCs/>
    </w:rPr>
  </w:style>
  <w:style w:type="paragraph" w:customStyle="1" w:styleId="subtitle">
    <w:name w:val="subtitle"/>
    <w:basedOn w:val="Normal"/>
    <w:rsid w:val="001363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1363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654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2021-04-18T01:10:00Z</dcterms:created>
  <dcterms:modified xsi:type="dcterms:W3CDTF">2021-04-18T01:11:00Z</dcterms:modified>
</cp:coreProperties>
</file>